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/>
          <w:sz w:val="24"/>
        </w:rPr>
        <w:t>附件</w:t>
      </w:r>
      <w:bookmarkStart w:id="0" w:name="_GoBack"/>
      <w:bookmarkEnd w:id="0"/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用气申请及通气申请资料清单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04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项目用气申请资料清单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用气商请函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陕西省天然气股份有限公司用户开口接气用气申请表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营业执照复印件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银行开户许可证及征信报告复印件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安全生产资质证书复印件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从事天然气经营业务或其他经营业务应提供相关行政许可复印件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城市燃气用户提供特许经营协议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天然气资源购销意向书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接气项目的市场调研分析报告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近5年每年的日最高及日最低用气量承诺书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接入市场区域内天然气价格政府批复文件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项目通气申请资料清单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通气申请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陕西省天然气股份有限公司用户开口接气通气申请表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陕西省天然气股份有限公司用气申请批复文件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用气项目合法性手续（核准/备案）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用气项目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工程质量监督报告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用气项目环境验收批复文件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用气项目消防验收批复文件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用气项目防雷防静电检测报告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eastAsia="zh-CN"/>
              </w:rPr>
              <w:t>用气项目压力容器、压力管道鉴定报告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eastAsia="zh-CN"/>
              </w:rPr>
              <w:t>用气项目安全验收批复文件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用气项目竣工验收报告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Tc2YjgyYWZmMzdiOWU4MDU0MzZhZWM0NTM4ZDMifQ=="/>
  </w:docVars>
  <w:rsids>
    <w:rsidRoot w:val="7B220010"/>
    <w:rsid w:val="12583BA5"/>
    <w:rsid w:val="1FD80765"/>
    <w:rsid w:val="7B2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2020-04-16T10:19:00Z</dcterms:created>
  <dc:creator>zhangjing</dc:creator>
  <cp:lastModifiedBy>胡娣</cp:lastModifiedBy>
  <dcterms:modified xsi:type="dcterms:W3CDTF">2024-02-07T06:59:47Z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366C0CABC7A342E9A1F7C6B90DA476A7_13</vt:lpwstr>
  </property>
</Properties>
</file>